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4E46A4">
        <w:rPr>
          <w:rFonts w:asciiTheme="minorHAnsi" w:hAnsiTheme="minorHAnsi" w:cstheme="minorHAnsi"/>
          <w:b/>
          <w:sz w:val="32"/>
          <w:szCs w:val="32"/>
        </w:rPr>
        <w:t>12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E46A4">
        <w:rPr>
          <w:rFonts w:asciiTheme="minorHAnsi" w:hAnsiTheme="minorHAnsi" w:cstheme="minorHAnsi"/>
          <w:b/>
          <w:sz w:val="32"/>
          <w:szCs w:val="32"/>
        </w:rPr>
        <w:t>30</w:t>
      </w:r>
      <w:r w:rsidRPr="00A91500">
        <w:rPr>
          <w:rFonts w:asciiTheme="minorHAnsi" w:hAnsiTheme="minorHAnsi" w:cstheme="minorHAnsi"/>
          <w:b/>
          <w:sz w:val="32"/>
          <w:szCs w:val="32"/>
        </w:rPr>
        <w:t>.</w:t>
      </w:r>
      <w:r w:rsidR="004E46A4">
        <w:rPr>
          <w:rFonts w:asciiTheme="minorHAnsi" w:hAnsiTheme="minorHAnsi" w:cstheme="minorHAnsi"/>
          <w:b/>
          <w:sz w:val="32"/>
          <w:szCs w:val="32"/>
        </w:rPr>
        <w:t>7</w:t>
      </w:r>
      <w:r w:rsidRPr="00A91500">
        <w:rPr>
          <w:rFonts w:asciiTheme="minorHAnsi" w:hAnsiTheme="minorHAnsi" w:cstheme="minorHAnsi"/>
          <w:b/>
          <w:sz w:val="32"/>
          <w:szCs w:val="32"/>
        </w:rPr>
        <w:t>.20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:rsidR="007F0CEB" w:rsidRPr="00E7718C" w:rsidRDefault="007F0CEB" w:rsidP="00531684">
      <w:pPr>
        <w:ind w:left="567" w:hanging="567"/>
        <w:rPr>
          <w:rFonts w:asciiTheme="minorHAnsi" w:hAnsiTheme="minorHAnsi" w:cstheme="minorHAnsi"/>
          <w:sz w:val="28"/>
          <w:szCs w:val="28"/>
        </w:rPr>
      </w:pP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Zastupitelstvo obce (dále ZO) v obci Kounov</w:t>
      </w:r>
    </w:p>
    <w:p w:rsidR="007F0CEB" w:rsidRPr="008C4E68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:rsidR="00373973" w:rsidRPr="008E03FF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ZO a usnesení ZO Obce Kounov konaného dne </w:t>
      </w:r>
      <w:r w:rsidR="00531684">
        <w:rPr>
          <w:rFonts w:asciiTheme="minorHAnsi" w:hAnsiTheme="minorHAnsi" w:cstheme="minorHAnsi"/>
        </w:rPr>
        <w:t>7.</w:t>
      </w:r>
      <w:r w:rsidR="004E46A4">
        <w:rPr>
          <w:rFonts w:asciiTheme="minorHAnsi" w:hAnsiTheme="minorHAnsi" w:cstheme="minorHAnsi"/>
        </w:rPr>
        <w:t>5</w:t>
      </w:r>
      <w:r w:rsidRPr="00373973">
        <w:rPr>
          <w:rFonts w:asciiTheme="minorHAnsi" w:hAnsiTheme="minorHAnsi" w:cstheme="minorHAnsi"/>
        </w:rPr>
        <w:t>.20</w:t>
      </w:r>
      <w:r w:rsidR="00531684">
        <w:rPr>
          <w:rFonts w:asciiTheme="minorHAnsi" w:hAnsiTheme="minorHAnsi" w:cstheme="minorHAnsi"/>
        </w:rPr>
        <w:t>20</w:t>
      </w:r>
    </w:p>
    <w:p w:rsidR="008E03FF" w:rsidRPr="008E03FF" w:rsidRDefault="008E03FF" w:rsidP="008E03FF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:rsidR="008E03FF" w:rsidRPr="00DB5F75" w:rsidRDefault="008E03FF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Rozpočtové opatření </w:t>
      </w:r>
      <w:r w:rsidR="00876F3A">
        <w:rPr>
          <w:rFonts w:asciiTheme="minorHAnsi" w:hAnsiTheme="minorHAnsi" w:cstheme="minorHAnsi"/>
        </w:rPr>
        <w:t>1,2,</w:t>
      </w:r>
      <w:r>
        <w:rPr>
          <w:rFonts w:asciiTheme="minorHAnsi" w:hAnsiTheme="minorHAnsi" w:cstheme="minorHAnsi"/>
        </w:rPr>
        <w:t>3/2020</w:t>
      </w:r>
    </w:p>
    <w:p w:rsidR="007F0CEB" w:rsidRPr="00A91500" w:rsidRDefault="007F0CEB" w:rsidP="004E46A4">
      <w:pPr>
        <w:rPr>
          <w:rFonts w:asciiTheme="minorHAnsi" w:hAnsiTheme="minorHAnsi" w:cstheme="minorHAnsi"/>
        </w:rPr>
      </w:pPr>
    </w:p>
    <w:p w:rsidR="007F0CEB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:rsidR="007F0CEB" w:rsidRPr="005A0F0D" w:rsidRDefault="007F0CEB" w:rsidP="00DB5F75">
      <w:pPr>
        <w:rPr>
          <w:rFonts w:asciiTheme="minorHAnsi" w:hAnsiTheme="minorHAnsi" w:cstheme="minorHAnsi"/>
          <w:b/>
          <w:i/>
        </w:rPr>
      </w:pPr>
    </w:p>
    <w:p w:rsidR="004E46A4" w:rsidRDefault="004D4D15" w:rsidP="002266FC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zapisovatele zasedání Vladimír</w:t>
      </w:r>
      <w:r w:rsidR="004E46A4">
        <w:rPr>
          <w:rFonts w:asciiTheme="minorHAnsi" w:hAnsiTheme="minorHAnsi" w:cstheme="minorHAnsi"/>
        </w:rPr>
        <w:t>a</w:t>
      </w:r>
      <w:r w:rsidRPr="004E46A4">
        <w:rPr>
          <w:rFonts w:asciiTheme="minorHAnsi" w:hAnsiTheme="minorHAnsi" w:cstheme="minorHAnsi"/>
        </w:rPr>
        <w:t xml:space="preserve"> </w:t>
      </w:r>
      <w:proofErr w:type="spellStart"/>
      <w:r w:rsidRPr="004E46A4">
        <w:rPr>
          <w:rFonts w:asciiTheme="minorHAnsi" w:hAnsiTheme="minorHAnsi" w:cstheme="minorHAnsi"/>
        </w:rPr>
        <w:t>Morčink</w:t>
      </w:r>
      <w:r w:rsidR="004E46A4">
        <w:rPr>
          <w:rFonts w:asciiTheme="minorHAnsi" w:hAnsiTheme="minorHAnsi" w:cstheme="minorHAnsi"/>
        </w:rPr>
        <w:t>a</w:t>
      </w:r>
      <w:proofErr w:type="spellEnd"/>
      <w:r w:rsidRPr="004E46A4">
        <w:rPr>
          <w:rFonts w:asciiTheme="minorHAnsi" w:hAnsiTheme="minorHAnsi" w:cstheme="minorHAnsi"/>
        </w:rPr>
        <w:t xml:space="preserve"> a ověřovatele zápisu </w:t>
      </w:r>
      <w:r w:rsidR="004E46A4" w:rsidRPr="004E46A4">
        <w:rPr>
          <w:rFonts w:asciiTheme="minorHAnsi" w:hAnsiTheme="minorHAnsi" w:cstheme="minorHAnsi"/>
        </w:rPr>
        <w:t>Ev</w:t>
      </w:r>
      <w:r w:rsidR="004E46A4">
        <w:rPr>
          <w:rFonts w:asciiTheme="minorHAnsi" w:hAnsiTheme="minorHAnsi" w:cstheme="minorHAnsi"/>
        </w:rPr>
        <w:t>u</w:t>
      </w:r>
      <w:r w:rsidR="004E46A4" w:rsidRPr="004E46A4">
        <w:rPr>
          <w:rFonts w:asciiTheme="minorHAnsi" w:hAnsiTheme="minorHAnsi" w:cstheme="minorHAnsi"/>
        </w:rPr>
        <w:t xml:space="preserve"> </w:t>
      </w:r>
      <w:proofErr w:type="spellStart"/>
      <w:r w:rsidR="004E46A4" w:rsidRPr="004E46A4">
        <w:rPr>
          <w:rFonts w:asciiTheme="minorHAnsi" w:hAnsiTheme="minorHAnsi" w:cstheme="minorHAnsi"/>
        </w:rPr>
        <w:t>Šritrov</w:t>
      </w:r>
      <w:r w:rsidR="004E46A4">
        <w:rPr>
          <w:rFonts w:asciiTheme="minorHAnsi" w:hAnsiTheme="minorHAnsi" w:cstheme="minorHAnsi"/>
        </w:rPr>
        <w:t>ou</w:t>
      </w:r>
      <w:proofErr w:type="spellEnd"/>
      <w:r w:rsidRPr="004E46A4">
        <w:rPr>
          <w:rFonts w:asciiTheme="minorHAnsi" w:hAnsiTheme="minorHAnsi" w:cstheme="minorHAnsi"/>
        </w:rPr>
        <w:t xml:space="preserve"> a </w:t>
      </w:r>
      <w:r w:rsidR="004E46A4" w:rsidRPr="004E46A4">
        <w:rPr>
          <w:rFonts w:asciiTheme="minorHAnsi" w:hAnsiTheme="minorHAnsi" w:cstheme="minorHAnsi"/>
        </w:rPr>
        <w:t>Stanisla</w:t>
      </w:r>
      <w:r w:rsidR="004E46A4">
        <w:rPr>
          <w:rFonts w:asciiTheme="minorHAnsi" w:hAnsiTheme="minorHAnsi" w:cstheme="minorHAnsi"/>
        </w:rPr>
        <w:t xml:space="preserve">va </w:t>
      </w:r>
      <w:r w:rsidR="004E46A4" w:rsidRPr="004E46A4">
        <w:rPr>
          <w:rFonts w:asciiTheme="minorHAnsi" w:hAnsiTheme="minorHAnsi" w:cstheme="minorHAnsi"/>
        </w:rPr>
        <w:t>Smol</w:t>
      </w:r>
      <w:r w:rsidR="004E46A4">
        <w:rPr>
          <w:rFonts w:asciiTheme="minorHAnsi" w:hAnsiTheme="minorHAnsi" w:cstheme="minorHAnsi"/>
        </w:rPr>
        <w:t>u</w:t>
      </w:r>
    </w:p>
    <w:p w:rsidR="00531684" w:rsidRDefault="004D4D15" w:rsidP="002266FC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program zasedání ZO Kounov</w:t>
      </w:r>
    </w:p>
    <w:p w:rsidR="004E46A4" w:rsidRPr="004E46A4" w:rsidRDefault="004E46A4" w:rsidP="004E46A4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směnu pozemků, v </w:t>
      </w:r>
      <w:proofErr w:type="spellStart"/>
      <w:r w:rsidRPr="004E46A4">
        <w:rPr>
          <w:rFonts w:asciiTheme="minorHAnsi" w:hAnsiTheme="minorHAnsi" w:cstheme="minorHAnsi"/>
        </w:rPr>
        <w:t>k.ú</w:t>
      </w:r>
      <w:proofErr w:type="spellEnd"/>
      <w:r w:rsidRPr="004E46A4">
        <w:rPr>
          <w:rFonts w:asciiTheme="minorHAnsi" w:hAnsiTheme="minorHAnsi" w:cstheme="minorHAnsi"/>
        </w:rPr>
        <w:t>. Kounov u Dobrušky, které jsou ve vlastnictví obce Kounov:</w:t>
      </w:r>
    </w:p>
    <w:p w:rsid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stavební parcela č. 238/</w:t>
      </w:r>
      <w:proofErr w:type="gramStart"/>
      <w:r w:rsidRPr="004E46A4">
        <w:rPr>
          <w:rFonts w:asciiTheme="minorHAnsi" w:hAnsiTheme="minorHAnsi" w:cstheme="minorHAnsi"/>
        </w:rPr>
        <w:t>1-zastavěná</w:t>
      </w:r>
      <w:proofErr w:type="gramEnd"/>
      <w:r w:rsidRPr="004E46A4">
        <w:rPr>
          <w:rFonts w:asciiTheme="minorHAnsi" w:hAnsiTheme="minorHAnsi" w:cstheme="minorHAnsi"/>
        </w:rPr>
        <w:t xml:space="preserve"> plocha a nádvoří o výměře 720 m2, na</w:t>
      </w:r>
      <w:r>
        <w:rPr>
          <w:rFonts w:asciiTheme="minorHAnsi" w:hAnsiTheme="minorHAnsi" w:cstheme="minorHAnsi"/>
        </w:rPr>
        <w:t xml:space="preserve"> </w:t>
      </w:r>
      <w:r w:rsidRPr="004E46A4">
        <w:rPr>
          <w:rFonts w:asciiTheme="minorHAnsi" w:hAnsiTheme="minorHAnsi" w:cstheme="minorHAnsi"/>
        </w:rPr>
        <w:t>pozemku stojí stavba bez čp/</w:t>
      </w:r>
      <w:proofErr w:type="spellStart"/>
      <w:r w:rsidRPr="004E46A4">
        <w:rPr>
          <w:rFonts w:asciiTheme="minorHAnsi" w:hAnsiTheme="minorHAnsi" w:cstheme="minorHAnsi"/>
        </w:rPr>
        <w:t>če</w:t>
      </w:r>
      <w:proofErr w:type="spellEnd"/>
      <w:r w:rsidRPr="004E46A4">
        <w:rPr>
          <w:rFonts w:asciiTheme="minorHAnsi" w:hAnsiTheme="minorHAnsi" w:cstheme="minorHAnsi"/>
        </w:rPr>
        <w:t>, zemědělská stavba, LV č. 416</w:t>
      </w:r>
      <w:r>
        <w:rPr>
          <w:rFonts w:asciiTheme="minorHAnsi" w:hAnsiTheme="minorHAnsi" w:cstheme="minorHAnsi"/>
        </w:rPr>
        <w:t xml:space="preserve"> 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- stavební parcela č. </w:t>
      </w:r>
      <w:proofErr w:type="gramStart"/>
      <w:r w:rsidRPr="004E46A4">
        <w:rPr>
          <w:rFonts w:asciiTheme="minorHAnsi" w:hAnsiTheme="minorHAnsi" w:cstheme="minorHAnsi"/>
        </w:rPr>
        <w:t>239-zastavěná</w:t>
      </w:r>
      <w:proofErr w:type="gramEnd"/>
      <w:r w:rsidRPr="004E46A4">
        <w:rPr>
          <w:rFonts w:asciiTheme="minorHAnsi" w:hAnsiTheme="minorHAnsi" w:cstheme="minorHAnsi"/>
        </w:rPr>
        <w:t xml:space="preserve"> plocha a nádvoří o výměře 1.048 m2, na</w:t>
      </w:r>
      <w:r>
        <w:rPr>
          <w:rFonts w:asciiTheme="minorHAnsi" w:hAnsiTheme="minorHAnsi" w:cstheme="minorHAnsi"/>
        </w:rPr>
        <w:t xml:space="preserve"> </w:t>
      </w:r>
      <w:r w:rsidRPr="004E46A4">
        <w:rPr>
          <w:rFonts w:asciiTheme="minorHAnsi" w:hAnsiTheme="minorHAnsi" w:cstheme="minorHAnsi"/>
        </w:rPr>
        <w:t>pozemku stojí stavba bez čp/</w:t>
      </w:r>
      <w:proofErr w:type="spellStart"/>
      <w:r w:rsidRPr="004E46A4">
        <w:rPr>
          <w:rFonts w:asciiTheme="minorHAnsi" w:hAnsiTheme="minorHAnsi" w:cstheme="minorHAnsi"/>
        </w:rPr>
        <w:t>če</w:t>
      </w:r>
      <w:proofErr w:type="spellEnd"/>
      <w:r w:rsidRPr="004E46A4">
        <w:rPr>
          <w:rFonts w:asciiTheme="minorHAnsi" w:hAnsiTheme="minorHAnsi" w:cstheme="minorHAnsi"/>
        </w:rPr>
        <w:t>, zemědělská stavba, LV č. 416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- stavební parcela č. </w:t>
      </w:r>
      <w:proofErr w:type="gramStart"/>
      <w:r w:rsidRPr="004E46A4">
        <w:rPr>
          <w:rFonts w:asciiTheme="minorHAnsi" w:hAnsiTheme="minorHAnsi" w:cstheme="minorHAnsi"/>
        </w:rPr>
        <w:t>241-zastavěná</w:t>
      </w:r>
      <w:proofErr w:type="gramEnd"/>
      <w:r w:rsidRPr="004E46A4">
        <w:rPr>
          <w:rFonts w:asciiTheme="minorHAnsi" w:hAnsiTheme="minorHAnsi" w:cstheme="minorHAnsi"/>
        </w:rPr>
        <w:t xml:space="preserve"> plocha a nádvoří o výměře 60 m2, na pozemku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stojí stavba bez čp/</w:t>
      </w:r>
      <w:proofErr w:type="spellStart"/>
      <w:r w:rsidRPr="004E46A4">
        <w:rPr>
          <w:rFonts w:asciiTheme="minorHAnsi" w:hAnsiTheme="minorHAnsi" w:cstheme="minorHAnsi"/>
        </w:rPr>
        <w:t>če</w:t>
      </w:r>
      <w:proofErr w:type="spellEnd"/>
      <w:r w:rsidRPr="004E46A4">
        <w:rPr>
          <w:rFonts w:asciiTheme="minorHAnsi" w:hAnsiTheme="minorHAnsi" w:cstheme="minorHAnsi"/>
        </w:rPr>
        <w:t>, zemědělská stavba, LV č. 416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- stavební parcela č. </w:t>
      </w:r>
      <w:proofErr w:type="gramStart"/>
      <w:r w:rsidRPr="004E46A4">
        <w:rPr>
          <w:rFonts w:asciiTheme="minorHAnsi" w:hAnsiTheme="minorHAnsi" w:cstheme="minorHAnsi"/>
        </w:rPr>
        <w:t>242-zastavěná</w:t>
      </w:r>
      <w:proofErr w:type="gramEnd"/>
      <w:r w:rsidRPr="004E46A4">
        <w:rPr>
          <w:rFonts w:asciiTheme="minorHAnsi" w:hAnsiTheme="minorHAnsi" w:cstheme="minorHAnsi"/>
        </w:rPr>
        <w:t xml:space="preserve"> plocha a nádvoří o výměře 75 m2, na pozemku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stojí stavba bez čp/</w:t>
      </w:r>
      <w:proofErr w:type="spellStart"/>
      <w:r w:rsidRPr="004E46A4">
        <w:rPr>
          <w:rFonts w:asciiTheme="minorHAnsi" w:hAnsiTheme="minorHAnsi" w:cstheme="minorHAnsi"/>
        </w:rPr>
        <w:t>če</w:t>
      </w:r>
      <w:proofErr w:type="spellEnd"/>
      <w:r w:rsidRPr="004E46A4">
        <w:rPr>
          <w:rFonts w:asciiTheme="minorHAnsi" w:hAnsiTheme="minorHAnsi" w:cstheme="minorHAnsi"/>
        </w:rPr>
        <w:t>, zemědělská stavba, LV č. 416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- pozemková parcela č. 320/</w:t>
      </w:r>
      <w:proofErr w:type="gramStart"/>
      <w:r w:rsidRPr="004E46A4">
        <w:rPr>
          <w:rFonts w:asciiTheme="minorHAnsi" w:hAnsiTheme="minorHAnsi" w:cstheme="minorHAnsi"/>
        </w:rPr>
        <w:t>4-ostatní</w:t>
      </w:r>
      <w:proofErr w:type="gramEnd"/>
      <w:r w:rsidRPr="004E46A4">
        <w:rPr>
          <w:rFonts w:asciiTheme="minorHAnsi" w:hAnsiTheme="minorHAnsi" w:cstheme="minorHAnsi"/>
        </w:rPr>
        <w:t xml:space="preserve"> plocha, jiná plocha o nové výměře 6.518 m2,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která vznikla rozdělením pozemkové parcely č. 320/4, a to na základě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geometrického plánu č. 286-15/2015 ze dne 5.3.2015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- pozemková parcela č. 320/</w:t>
      </w:r>
      <w:proofErr w:type="gramStart"/>
      <w:r w:rsidRPr="004E46A4">
        <w:rPr>
          <w:rFonts w:asciiTheme="minorHAnsi" w:hAnsiTheme="minorHAnsi" w:cstheme="minorHAnsi"/>
        </w:rPr>
        <w:t>14-ostatní</w:t>
      </w:r>
      <w:proofErr w:type="gramEnd"/>
      <w:r w:rsidRPr="004E46A4">
        <w:rPr>
          <w:rFonts w:asciiTheme="minorHAnsi" w:hAnsiTheme="minorHAnsi" w:cstheme="minorHAnsi"/>
        </w:rPr>
        <w:t xml:space="preserve"> plocha, jiná plocha o výměře 248 m2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- pozemková parcela č. 1740/</w:t>
      </w:r>
      <w:proofErr w:type="gramStart"/>
      <w:r w:rsidRPr="004E46A4">
        <w:rPr>
          <w:rFonts w:asciiTheme="minorHAnsi" w:hAnsiTheme="minorHAnsi" w:cstheme="minorHAnsi"/>
        </w:rPr>
        <w:t>3-ostatní</w:t>
      </w:r>
      <w:proofErr w:type="gramEnd"/>
      <w:r w:rsidRPr="004E46A4">
        <w:rPr>
          <w:rFonts w:asciiTheme="minorHAnsi" w:hAnsiTheme="minorHAnsi" w:cstheme="minorHAnsi"/>
        </w:rPr>
        <w:t xml:space="preserve"> plocha, ostatní komunikace o výměře 120 m2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Nemovitosti jsou zapsány v katastru nemovitostí na listu vlastnictví č. 10001 pro obec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Kounov a katastrální území Kounov u Dobrušky u Katastrálního úřadu pro Královéhradecký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kraj, Katastrální pracoviště Rychnov nad Kněžnou.</w:t>
      </w:r>
    </w:p>
    <w:p w:rsidR="004E46A4" w:rsidRPr="004E46A4" w:rsidRDefault="00B7631A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Z</w:t>
      </w:r>
      <w:r w:rsidR="004E46A4" w:rsidRPr="004E46A4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 xml:space="preserve">níže uvedené pozemky ve vlastnictví Zemědělské družstvo Zlatý potok, se sídlem </w:t>
      </w:r>
      <w:proofErr w:type="spellStart"/>
      <w:r w:rsidR="004E46A4" w:rsidRPr="004E46A4">
        <w:rPr>
          <w:rFonts w:asciiTheme="minorHAnsi" w:hAnsiTheme="minorHAnsi" w:cstheme="minorHAnsi"/>
        </w:rPr>
        <w:t>Sudín</w:t>
      </w:r>
      <w:proofErr w:type="spellEnd"/>
      <w:r w:rsidR="004E46A4" w:rsidRPr="004E46A4">
        <w:rPr>
          <w:rFonts w:asciiTheme="minorHAnsi" w:hAnsiTheme="minorHAnsi" w:cstheme="minorHAnsi"/>
        </w:rPr>
        <w:t xml:space="preserve"> 1, 518 01 Bačetín, IČ:</w:t>
      </w:r>
      <w:r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47468009: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stavební parcela č. 217-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zastavěná plocha a nádvoří o výměře 869 m2, jejíž součástí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je stavba bez čp/</w:t>
      </w:r>
      <w:proofErr w:type="spellStart"/>
      <w:r w:rsidR="004E46A4" w:rsidRPr="004E46A4">
        <w:rPr>
          <w:rFonts w:asciiTheme="minorHAnsi" w:hAnsiTheme="minorHAnsi" w:cstheme="minorHAnsi"/>
        </w:rPr>
        <w:t>če</w:t>
      </w:r>
      <w:proofErr w:type="spellEnd"/>
      <w:r w:rsidR="004E46A4" w:rsidRPr="004E46A4">
        <w:rPr>
          <w:rFonts w:asciiTheme="minorHAnsi" w:hAnsiTheme="minorHAnsi" w:cstheme="minorHAnsi"/>
        </w:rPr>
        <w:t xml:space="preserve">, jiná </w:t>
      </w:r>
      <w:proofErr w:type="gramStart"/>
      <w:r w:rsidR="004E46A4" w:rsidRPr="004E46A4">
        <w:rPr>
          <w:rFonts w:asciiTheme="minorHAnsi" w:hAnsiTheme="minorHAnsi" w:cstheme="minorHAnsi"/>
        </w:rPr>
        <w:t>stavba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- pozemková</w:t>
      </w:r>
      <w:proofErr w:type="gramEnd"/>
      <w:r w:rsidR="004E46A4" w:rsidRPr="004E46A4">
        <w:rPr>
          <w:rFonts w:asciiTheme="minorHAnsi" w:hAnsiTheme="minorHAnsi" w:cstheme="minorHAnsi"/>
        </w:rPr>
        <w:t xml:space="preserve"> parcela č. 852/6-ostatní plocha, manipulační plocha o výměře 2.691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m2, která vznikla oddělením z pozemkové parcely č. 852/5, a to na základě</w:t>
      </w:r>
      <w:r w:rsidR="004E46A4">
        <w:rPr>
          <w:rFonts w:asciiTheme="minorHAnsi" w:hAnsiTheme="minorHAnsi" w:cstheme="minorHAnsi"/>
        </w:rPr>
        <w:t xml:space="preserve"> </w:t>
      </w:r>
      <w:r w:rsidR="004E46A4" w:rsidRPr="004E46A4">
        <w:rPr>
          <w:rFonts w:asciiTheme="minorHAnsi" w:hAnsiTheme="minorHAnsi" w:cstheme="minorHAnsi"/>
        </w:rPr>
        <w:t>geometrického plánu č. 327-26/2019 ze dne 27.11.2019.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Nemovitosti jsou zapsány v katastru nemovitostí na listu vlastnictví č. 416 pro obec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Kounov a katastrální území Kounov u Dobrušky u Katastrálního úřadu pro Královéhradecký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lastRenderedPageBreak/>
        <w:t>kraj, Katastrální pracoviště Rychnov nad Kněžnou.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- spoluvlastnického podílu o velikosti jedné poloviny pozemkové parcely č. 855- ostatní plocha, ostatní komunikace o výměře 1.583 m2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Nemovitost je zapsána v katastru nemovitostí na listu vlastnictví č. 508 pro obec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Kounov a katastrální území Kounov u Dobrušky u Katastrálního úřadu pro Královéhradecký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kraj, Katastrální pracoviště Rychnov nad Kněžnou.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Směňujícím je tedy Obec Kounov, Kounov 51, 517 91, IČ 00274992 a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Zemědělské družstvo Zlatý potok, se sídlem </w:t>
      </w:r>
      <w:proofErr w:type="spellStart"/>
      <w:r w:rsidRPr="004E46A4">
        <w:rPr>
          <w:rFonts w:asciiTheme="minorHAnsi" w:hAnsiTheme="minorHAnsi" w:cstheme="minorHAnsi"/>
        </w:rPr>
        <w:t>Sudín</w:t>
      </w:r>
      <w:proofErr w:type="spellEnd"/>
      <w:r w:rsidRPr="004E46A4">
        <w:rPr>
          <w:rFonts w:asciiTheme="minorHAnsi" w:hAnsiTheme="minorHAnsi" w:cstheme="minorHAnsi"/>
        </w:rPr>
        <w:t xml:space="preserve"> 1, 518 01 Bačetín, IČ:</w:t>
      </w:r>
      <w:r>
        <w:rPr>
          <w:rFonts w:asciiTheme="minorHAnsi" w:hAnsiTheme="minorHAnsi" w:cstheme="minorHAnsi"/>
        </w:rPr>
        <w:t xml:space="preserve"> </w:t>
      </w:r>
      <w:r w:rsidRPr="004E46A4">
        <w:rPr>
          <w:rFonts w:asciiTheme="minorHAnsi" w:hAnsiTheme="minorHAnsi" w:cstheme="minorHAnsi"/>
        </w:rPr>
        <w:t>47468009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4E46A4" w:rsidRPr="004E46A4" w:rsidRDefault="004E46A4" w:rsidP="004E46A4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smlouvu o budoucí smlouvě o zřízení věcného břemene a dohodu o umístění stavby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č. IV-12-2020357/SOBS VB/01 (uložení nového kabelového vedení směrem k parcele </w:t>
      </w:r>
      <w:r>
        <w:rPr>
          <w:rFonts w:asciiTheme="minorHAnsi" w:hAnsiTheme="minorHAnsi" w:cstheme="minorHAnsi"/>
        </w:rPr>
        <w:br/>
      </w:r>
      <w:r w:rsidRPr="004E46A4">
        <w:rPr>
          <w:rFonts w:asciiTheme="minorHAnsi" w:hAnsiTheme="minorHAnsi" w:cstheme="minorHAnsi"/>
        </w:rPr>
        <w:t>p. Smoly č,160/3 na obecních pozemcích č. 450/2 a 144/3 – protlakem)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4E46A4" w:rsidRDefault="004E46A4" w:rsidP="004E46A4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>uskutečnění závodů „</w:t>
      </w:r>
      <w:proofErr w:type="spellStart"/>
      <w:r w:rsidRPr="004E46A4">
        <w:rPr>
          <w:rFonts w:asciiTheme="minorHAnsi" w:hAnsiTheme="minorHAnsi" w:cstheme="minorHAnsi"/>
        </w:rPr>
        <w:t>Šedivinská</w:t>
      </w:r>
      <w:proofErr w:type="spellEnd"/>
      <w:r w:rsidRPr="004E46A4">
        <w:rPr>
          <w:rFonts w:asciiTheme="minorHAnsi" w:hAnsiTheme="minorHAnsi" w:cstheme="minorHAnsi"/>
        </w:rPr>
        <w:t xml:space="preserve"> 11“ dne 14.8.2020 na obecní komunikaci v</w:t>
      </w:r>
      <w:r>
        <w:rPr>
          <w:rFonts w:asciiTheme="minorHAnsi" w:hAnsiTheme="minorHAnsi" w:cstheme="minorHAnsi"/>
        </w:rPr>
        <w:t> </w:t>
      </w:r>
      <w:r w:rsidRPr="004E46A4">
        <w:rPr>
          <w:rFonts w:asciiTheme="minorHAnsi" w:hAnsiTheme="minorHAnsi" w:cstheme="minorHAnsi"/>
        </w:rPr>
        <w:t>Šedivinách</w:t>
      </w:r>
    </w:p>
    <w:p w:rsid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086A7C" w:rsidRDefault="004E46A4" w:rsidP="00086A7C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4E46A4">
        <w:rPr>
          <w:rFonts w:asciiTheme="minorHAnsi" w:hAnsiTheme="minorHAnsi" w:cstheme="minorHAnsi"/>
        </w:rPr>
        <w:t xml:space="preserve">pronájem/pacht obecního pozemku p.č.933/1 TTP o výměře 1440 m2 v </w:t>
      </w:r>
      <w:proofErr w:type="spellStart"/>
      <w:r w:rsidRPr="004E46A4">
        <w:rPr>
          <w:rFonts w:asciiTheme="minorHAnsi" w:hAnsiTheme="minorHAnsi" w:cstheme="minorHAnsi"/>
        </w:rPr>
        <w:t>k.ú</w:t>
      </w:r>
      <w:proofErr w:type="spellEnd"/>
      <w:r w:rsidRPr="004E46A4">
        <w:rPr>
          <w:rFonts w:asciiTheme="minorHAnsi" w:hAnsiTheme="minorHAnsi" w:cstheme="minorHAnsi"/>
        </w:rPr>
        <w:t xml:space="preserve">. Nedvězí u Dobrušky panu Ing. Rudolf Remeš, Šediviny 47, 51801 Kounov na dobu 5 let za </w:t>
      </w:r>
      <w:r w:rsidR="00F7619F">
        <w:rPr>
          <w:rFonts w:asciiTheme="minorHAnsi" w:hAnsiTheme="minorHAnsi" w:cstheme="minorHAnsi"/>
        </w:rPr>
        <w:t>150</w:t>
      </w:r>
      <w:r w:rsidRPr="004E46A4">
        <w:rPr>
          <w:rFonts w:asciiTheme="minorHAnsi" w:hAnsiTheme="minorHAnsi" w:cstheme="minorHAnsi"/>
        </w:rPr>
        <w:t xml:space="preserve"> Kč/rok</w:t>
      </w:r>
    </w:p>
    <w:p w:rsidR="00086A7C" w:rsidRPr="00086A7C" w:rsidRDefault="00086A7C" w:rsidP="00086A7C">
      <w:pPr>
        <w:pStyle w:val="Odstavecseseznamem"/>
        <w:rPr>
          <w:rFonts w:asciiTheme="minorHAnsi" w:hAnsiTheme="minorHAnsi" w:cstheme="minorHAnsi"/>
        </w:rPr>
      </w:pPr>
    </w:p>
    <w:p w:rsidR="00086A7C" w:rsidRDefault="004E46A4" w:rsidP="00086A7C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086A7C">
        <w:rPr>
          <w:rFonts w:asciiTheme="minorHAnsi" w:hAnsiTheme="minorHAnsi" w:cstheme="minorHAnsi"/>
        </w:rPr>
        <w:t>zařazení území naší obce do územní působnosti MAS POHODA venkova, z.s. i na příští programové období 2021-2027</w:t>
      </w:r>
    </w:p>
    <w:p w:rsidR="00086A7C" w:rsidRPr="00086A7C" w:rsidRDefault="00086A7C" w:rsidP="00086A7C">
      <w:pPr>
        <w:pStyle w:val="Odstavecseseznamem"/>
        <w:rPr>
          <w:rFonts w:asciiTheme="minorHAnsi" w:hAnsiTheme="minorHAnsi" w:cstheme="minorHAnsi"/>
        </w:rPr>
      </w:pPr>
    </w:p>
    <w:p w:rsidR="004E46A4" w:rsidRPr="00086A7C" w:rsidRDefault="004E46A4" w:rsidP="00086A7C">
      <w:pPr>
        <w:pStyle w:val="Odstavecseseznamem"/>
        <w:numPr>
          <w:ilvl w:val="0"/>
          <w:numId w:val="5"/>
        </w:numPr>
        <w:ind w:left="567" w:hanging="567"/>
        <w:rPr>
          <w:rFonts w:asciiTheme="minorHAnsi" w:hAnsiTheme="minorHAnsi" w:cstheme="minorHAnsi"/>
        </w:rPr>
      </w:pPr>
      <w:r w:rsidRPr="00086A7C">
        <w:rPr>
          <w:rFonts w:asciiTheme="minorHAnsi" w:hAnsiTheme="minorHAnsi" w:cstheme="minorHAnsi"/>
        </w:rPr>
        <w:t>poskytnutí dotace na činnost na r. 2020 pro MS Kounov-Nedvězí ve výši 3000,-Kč</w:t>
      </w: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4E46A4" w:rsidRPr="004E46A4" w:rsidRDefault="004E46A4" w:rsidP="004E46A4">
      <w:pPr>
        <w:pStyle w:val="Odstavecseseznamem"/>
        <w:ind w:left="567"/>
        <w:rPr>
          <w:rFonts w:asciiTheme="minorHAnsi" w:hAnsiTheme="minorHAnsi" w:cstheme="minorHAnsi"/>
        </w:rPr>
      </w:pPr>
    </w:p>
    <w:p w:rsidR="008C4E68" w:rsidRDefault="008C4E68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8C4E68">
        <w:rPr>
          <w:rFonts w:asciiTheme="minorHAnsi" w:hAnsiTheme="minorHAnsi" w:cstheme="minorHAnsi"/>
        </w:rPr>
        <w:t>7</w:t>
      </w:r>
      <w:r w:rsidRPr="0030110C">
        <w:rPr>
          <w:rFonts w:asciiTheme="minorHAnsi" w:hAnsiTheme="minorHAnsi" w:cstheme="minorHAnsi"/>
        </w:rPr>
        <w:t>.</w:t>
      </w:r>
      <w:r w:rsidR="00531684">
        <w:rPr>
          <w:rFonts w:asciiTheme="minorHAnsi" w:hAnsiTheme="minorHAnsi" w:cstheme="minorHAnsi"/>
        </w:rPr>
        <w:t>5</w:t>
      </w:r>
      <w:r w:rsidRPr="0030110C">
        <w:rPr>
          <w:rFonts w:asciiTheme="minorHAnsi" w:hAnsiTheme="minorHAnsi" w:cstheme="minorHAnsi"/>
        </w:rPr>
        <w:t>.20</w:t>
      </w:r>
      <w:r w:rsidR="005A0F0D">
        <w:rPr>
          <w:rFonts w:asciiTheme="minorHAnsi" w:hAnsiTheme="minorHAnsi" w:cstheme="minorHAnsi"/>
        </w:rPr>
        <w:t>20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7F0CEB" w:rsidRDefault="007F0CEB" w:rsidP="00531684">
      <w:pPr>
        <w:ind w:left="567"/>
        <w:rPr>
          <w:rFonts w:asciiTheme="minorHAnsi" w:hAnsiTheme="minorHAnsi" w:cstheme="minorHAnsi"/>
        </w:rPr>
      </w:pPr>
    </w:p>
    <w:p w:rsidR="008C4E68" w:rsidRPr="0030110C" w:rsidRDefault="008C4E68" w:rsidP="00531684">
      <w:pPr>
        <w:ind w:left="567"/>
        <w:rPr>
          <w:rFonts w:asciiTheme="minorHAnsi" w:hAnsiTheme="minorHAnsi" w:cstheme="minorHAnsi"/>
        </w:rPr>
      </w:pPr>
    </w:p>
    <w:p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43554C" w:rsidRDefault="0043554C" w:rsidP="00531684">
      <w:pPr>
        <w:ind w:left="567" w:hanging="567"/>
        <w:rPr>
          <w:rFonts w:asciiTheme="minorHAnsi" w:hAnsiTheme="minorHAnsi" w:cstheme="minorHAnsi"/>
        </w:rPr>
      </w:pPr>
    </w:p>
    <w:p w:rsidR="00E7718C" w:rsidRDefault="00E7718C" w:rsidP="00531684">
      <w:pPr>
        <w:ind w:left="567" w:hanging="567"/>
        <w:rPr>
          <w:rFonts w:asciiTheme="minorHAnsi" w:hAnsiTheme="minorHAnsi" w:cstheme="minorHAnsi"/>
        </w:rPr>
      </w:pPr>
    </w:p>
    <w:p w:rsidR="00E7718C" w:rsidRPr="0030110C" w:rsidRDefault="00E7718C" w:rsidP="00531684">
      <w:pPr>
        <w:ind w:left="567" w:hanging="567"/>
        <w:rPr>
          <w:rFonts w:asciiTheme="minorHAnsi" w:hAnsiTheme="minorHAnsi" w:cstheme="minorHAnsi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místostarosta</w:t>
      </w:r>
    </w:p>
    <w:p w:rsidR="009631B9" w:rsidRPr="0030110C" w:rsidRDefault="007F0CEB" w:rsidP="00531684">
      <w:pPr>
        <w:ind w:left="567" w:hanging="567"/>
        <w:rPr>
          <w:sz w:val="22"/>
          <w:szCs w:val="22"/>
        </w:rPr>
      </w:pPr>
      <w:r w:rsidRPr="0030110C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9631B9" w:rsidRPr="0030110C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226E" w:rsidRDefault="0034226E" w:rsidP="0005665A">
      <w:r>
        <w:separator/>
      </w:r>
    </w:p>
  </w:endnote>
  <w:endnote w:type="continuationSeparator" w:id="0">
    <w:p w:rsidR="0034226E" w:rsidRDefault="0034226E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r w:rsidRPr="0005665A">
      <w:t>kounov@dobruska.cz</w:t>
    </w:r>
    <w:r>
      <w:t>, www.</w:t>
    </w:r>
    <w:r w:rsidRPr="0005665A">
      <w:t>obeckounov.cz</w:t>
    </w:r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226E" w:rsidRDefault="0034226E" w:rsidP="0005665A">
      <w:r>
        <w:separator/>
      </w:r>
    </w:p>
  </w:footnote>
  <w:footnote w:type="continuationSeparator" w:id="0">
    <w:p w:rsidR="0034226E" w:rsidRDefault="0034226E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68CF0" wp14:editId="4469C90D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B820307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B295C"/>
    <w:multiLevelType w:val="hybridMultilevel"/>
    <w:tmpl w:val="A19680B6"/>
    <w:lvl w:ilvl="0" w:tplc="470637F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30F60"/>
    <w:rsid w:val="00036487"/>
    <w:rsid w:val="000374C5"/>
    <w:rsid w:val="0005665A"/>
    <w:rsid w:val="00076BAF"/>
    <w:rsid w:val="00086A7C"/>
    <w:rsid w:val="000B38BC"/>
    <w:rsid w:val="000B69DB"/>
    <w:rsid w:val="00104BEE"/>
    <w:rsid w:val="00143AC4"/>
    <w:rsid w:val="00153F9C"/>
    <w:rsid w:val="0016073E"/>
    <w:rsid w:val="0017103C"/>
    <w:rsid w:val="00193255"/>
    <w:rsid w:val="001A0BCA"/>
    <w:rsid w:val="001C0656"/>
    <w:rsid w:val="001C4AE2"/>
    <w:rsid w:val="001D3D5C"/>
    <w:rsid w:val="001D5313"/>
    <w:rsid w:val="00221318"/>
    <w:rsid w:val="00226480"/>
    <w:rsid w:val="00230E41"/>
    <w:rsid w:val="00252B5E"/>
    <w:rsid w:val="002E02F3"/>
    <w:rsid w:val="002E77FD"/>
    <w:rsid w:val="002F4174"/>
    <w:rsid w:val="0030110C"/>
    <w:rsid w:val="003140C2"/>
    <w:rsid w:val="00331AFD"/>
    <w:rsid w:val="00334FC8"/>
    <w:rsid w:val="0034209D"/>
    <w:rsid w:val="0034226E"/>
    <w:rsid w:val="00372BC3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3F4C43"/>
    <w:rsid w:val="004005C1"/>
    <w:rsid w:val="00412897"/>
    <w:rsid w:val="004223E0"/>
    <w:rsid w:val="0043554C"/>
    <w:rsid w:val="0043611B"/>
    <w:rsid w:val="00441947"/>
    <w:rsid w:val="00444373"/>
    <w:rsid w:val="004C4D7A"/>
    <w:rsid w:val="004D4D15"/>
    <w:rsid w:val="004D56DC"/>
    <w:rsid w:val="004E46A4"/>
    <w:rsid w:val="00511A54"/>
    <w:rsid w:val="0051731F"/>
    <w:rsid w:val="00520127"/>
    <w:rsid w:val="00523BB0"/>
    <w:rsid w:val="00531684"/>
    <w:rsid w:val="00541427"/>
    <w:rsid w:val="0056676B"/>
    <w:rsid w:val="00586D89"/>
    <w:rsid w:val="00596710"/>
    <w:rsid w:val="00597414"/>
    <w:rsid w:val="005A0F0D"/>
    <w:rsid w:val="005C635D"/>
    <w:rsid w:val="005E756C"/>
    <w:rsid w:val="005F38AB"/>
    <w:rsid w:val="006013AE"/>
    <w:rsid w:val="00611BBD"/>
    <w:rsid w:val="00617F18"/>
    <w:rsid w:val="006445B8"/>
    <w:rsid w:val="00664164"/>
    <w:rsid w:val="006B3AFD"/>
    <w:rsid w:val="006C6F70"/>
    <w:rsid w:val="006E2F3E"/>
    <w:rsid w:val="006E3245"/>
    <w:rsid w:val="007070FA"/>
    <w:rsid w:val="00733FC1"/>
    <w:rsid w:val="007435D9"/>
    <w:rsid w:val="007509D5"/>
    <w:rsid w:val="007958EE"/>
    <w:rsid w:val="007A425D"/>
    <w:rsid w:val="007B2343"/>
    <w:rsid w:val="007B3C73"/>
    <w:rsid w:val="007B6967"/>
    <w:rsid w:val="007F0CEB"/>
    <w:rsid w:val="007F55BC"/>
    <w:rsid w:val="00817647"/>
    <w:rsid w:val="00837F61"/>
    <w:rsid w:val="00840967"/>
    <w:rsid w:val="00846C3B"/>
    <w:rsid w:val="0085595B"/>
    <w:rsid w:val="008719A3"/>
    <w:rsid w:val="0087283A"/>
    <w:rsid w:val="00876F3A"/>
    <w:rsid w:val="00893C1A"/>
    <w:rsid w:val="008A5E9E"/>
    <w:rsid w:val="008C4E68"/>
    <w:rsid w:val="008C7219"/>
    <w:rsid w:val="008D00B4"/>
    <w:rsid w:val="008E03FF"/>
    <w:rsid w:val="008F27DB"/>
    <w:rsid w:val="009200D6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122D6"/>
    <w:rsid w:val="00A75E53"/>
    <w:rsid w:val="00A91500"/>
    <w:rsid w:val="00A9231D"/>
    <w:rsid w:val="00AA31F0"/>
    <w:rsid w:val="00AC7C7A"/>
    <w:rsid w:val="00AF400C"/>
    <w:rsid w:val="00B14732"/>
    <w:rsid w:val="00B26494"/>
    <w:rsid w:val="00B2688F"/>
    <w:rsid w:val="00B56918"/>
    <w:rsid w:val="00B7631A"/>
    <w:rsid w:val="00B8012E"/>
    <w:rsid w:val="00BC719C"/>
    <w:rsid w:val="00BE0B57"/>
    <w:rsid w:val="00BF19B6"/>
    <w:rsid w:val="00BF59DD"/>
    <w:rsid w:val="00C11899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E5227B"/>
    <w:rsid w:val="00E73B6C"/>
    <w:rsid w:val="00E7718C"/>
    <w:rsid w:val="00EC032C"/>
    <w:rsid w:val="00ED28E7"/>
    <w:rsid w:val="00EF54EA"/>
    <w:rsid w:val="00F04B4C"/>
    <w:rsid w:val="00F11D56"/>
    <w:rsid w:val="00F2484C"/>
    <w:rsid w:val="00F52710"/>
    <w:rsid w:val="00F7619F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E55A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6EFD-7D6B-46EB-8F00-9D633542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Jaroslav Bašek</cp:lastModifiedBy>
  <cp:revision>2</cp:revision>
  <cp:lastPrinted>2020-03-02T17:34:00Z</cp:lastPrinted>
  <dcterms:created xsi:type="dcterms:W3CDTF">2020-08-10T15:44:00Z</dcterms:created>
  <dcterms:modified xsi:type="dcterms:W3CDTF">2020-08-10T15:44:00Z</dcterms:modified>
</cp:coreProperties>
</file>